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FF7" w:rsidRPr="00621FF7" w:rsidRDefault="003F7D63" w:rsidP="003F7D63">
      <w:pPr>
        <w:spacing w:before="360" w:after="480" w:line="240" w:lineRule="auto"/>
        <w:jc w:val="center"/>
        <w:rPr>
          <w:b/>
          <w:color w:val="000000" w:themeColor="text1"/>
          <w:sz w:val="28"/>
          <w:szCs w:val="28"/>
        </w:rPr>
      </w:pPr>
      <w:r w:rsidRPr="003F7D63">
        <w:rPr>
          <w:b/>
          <w:color w:val="000000" w:themeColor="text1"/>
          <w:sz w:val="28"/>
          <w:szCs w:val="28"/>
        </w:rPr>
        <w:t>Žádost o dotaci pro rok 2016 významné sportovní podniky PROGRAM VI</w:t>
      </w:r>
    </w:p>
    <w:tbl>
      <w:tblPr>
        <w:tblW w:w="9143" w:type="dxa"/>
        <w:tblLook w:val="04A0" w:firstRow="1" w:lastRow="0" w:firstColumn="1" w:lastColumn="0" w:noHBand="0" w:noVBand="1"/>
      </w:tblPr>
      <w:tblGrid>
        <w:gridCol w:w="2537"/>
        <w:gridCol w:w="6606"/>
      </w:tblGrid>
      <w:tr w:rsidR="003F7D63" w:rsidRPr="00FC04E8" w:rsidTr="003F7D63">
        <w:tc>
          <w:tcPr>
            <w:tcW w:w="2537" w:type="dxa"/>
          </w:tcPr>
          <w:p w:rsidR="003F7D63" w:rsidRPr="00FC04E8" w:rsidRDefault="003F7D63" w:rsidP="001F37EC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5" type="#_x0000_t75" style="width:318.75pt;height:23.25pt" o:ole="">
                  <v:imagedata r:id="rId8" o:title=""/>
                </v:shape>
                <w:control r:id="rId9" w:name="TextBox12" w:shapeid="_x0000_i1055"/>
              </w:object>
            </w:r>
          </w:p>
        </w:tc>
      </w:tr>
      <w:tr w:rsidR="003F7D63" w:rsidRPr="00FC04E8" w:rsidTr="003F7D63">
        <w:tc>
          <w:tcPr>
            <w:tcW w:w="2537" w:type="dxa"/>
          </w:tcPr>
          <w:p w:rsidR="003F7D63" w:rsidRPr="00FC04E8" w:rsidRDefault="003F7D63" w:rsidP="001F37EC">
            <w:pPr>
              <w:jc w:val="both"/>
            </w:pPr>
            <w:r w:rsidRPr="00FC04E8">
              <w:t>Adresa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57" type="#_x0000_t75" style="width:318.75pt;height:43.5pt" o:ole="">
                  <v:imagedata r:id="rId10" o:title=""/>
                </v:shape>
                <w:control r:id="rId11" w:name="TextBox111" w:shapeid="_x0000_i1057"/>
              </w:object>
            </w:r>
          </w:p>
        </w:tc>
      </w:tr>
      <w:tr w:rsidR="003F7D63" w:rsidRPr="00FC04E8" w:rsidTr="003F7D63">
        <w:tc>
          <w:tcPr>
            <w:tcW w:w="2537" w:type="dxa"/>
          </w:tcPr>
          <w:p w:rsidR="003F7D63" w:rsidRPr="00FC04E8" w:rsidRDefault="003F7D63" w:rsidP="001F37EC">
            <w:pPr>
              <w:jc w:val="both"/>
            </w:pPr>
            <w:r w:rsidRPr="00FC04E8">
              <w:t>IČ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59" type="#_x0000_t75" style="width:105pt;height:18pt" o:ole="">
                  <v:imagedata r:id="rId12" o:title=""/>
                </v:shape>
                <w:control r:id="rId13" w:name="TextBox22" w:shapeid="_x0000_i1059"/>
              </w:object>
            </w:r>
          </w:p>
        </w:tc>
      </w:tr>
      <w:tr w:rsidR="003F7D63" w:rsidRPr="00FC04E8" w:rsidTr="003F7D63">
        <w:tc>
          <w:tcPr>
            <w:tcW w:w="2537" w:type="dxa"/>
          </w:tcPr>
          <w:p w:rsidR="003F7D63" w:rsidRPr="00FC04E8" w:rsidRDefault="003F7D63" w:rsidP="001F37EC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  <w:rPr>
                <w:noProof/>
              </w:rPr>
            </w:pPr>
          </w:p>
        </w:tc>
      </w:tr>
      <w:tr w:rsidR="003F7D63" w:rsidRPr="00FC04E8" w:rsidTr="003F7D63">
        <w:tc>
          <w:tcPr>
            <w:tcW w:w="2537" w:type="dxa"/>
          </w:tcPr>
          <w:p w:rsidR="003F7D63" w:rsidRPr="00FC04E8" w:rsidRDefault="003F7D63" w:rsidP="001F37EC">
            <w:pPr>
              <w:jc w:val="both"/>
            </w:pPr>
            <w:r w:rsidRPr="00FC04E8">
              <w:t>Mobilní telefon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  <w:rPr>
                <w:noProof/>
              </w:rPr>
            </w:pPr>
            <w:r w:rsidRPr="00FC04E8">
              <w:rPr>
                <w:rFonts w:ascii="Calibri" w:eastAsia="Calibri" w:hAnsi="Calibri" w:cs="Times New Roman"/>
                <w:noProof/>
              </w:rPr>
              <w:object w:dxaOrig="225" w:dyaOrig="225">
                <v:shape id="_x0000_i1061" type="#_x0000_t75" style="width:143.25pt;height:18pt" o:ole="">
                  <v:imagedata r:id="rId14" o:title=""/>
                </v:shape>
                <w:control r:id="rId15" w:name="TextBox101" w:shapeid="_x0000_i1061"/>
              </w:object>
            </w:r>
          </w:p>
        </w:tc>
      </w:tr>
      <w:tr w:rsidR="003F7D63" w:rsidRPr="00FC04E8" w:rsidTr="003F7D63">
        <w:trPr>
          <w:trHeight w:val="788"/>
        </w:trPr>
        <w:tc>
          <w:tcPr>
            <w:tcW w:w="2537" w:type="dxa"/>
          </w:tcPr>
          <w:p w:rsidR="003F7D63" w:rsidRPr="00FC04E8" w:rsidRDefault="003F7D63" w:rsidP="001F37EC">
            <w:pPr>
              <w:jc w:val="both"/>
            </w:pPr>
            <w:r w:rsidRPr="00FC04E8">
              <w:t>e-mail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63" type="#_x0000_t75" style="width:319.5pt;height:18pt" o:ole="">
                  <v:imagedata r:id="rId16" o:title=""/>
                </v:shape>
                <w:control r:id="rId17" w:name="TextBox131" w:shapeid="_x0000_i1063"/>
              </w:object>
            </w:r>
          </w:p>
        </w:tc>
      </w:tr>
      <w:tr w:rsidR="003F7D63" w:rsidRPr="00FC04E8" w:rsidTr="003F7D63">
        <w:trPr>
          <w:trHeight w:val="518"/>
        </w:trPr>
        <w:tc>
          <w:tcPr>
            <w:tcW w:w="2537" w:type="dxa"/>
          </w:tcPr>
          <w:p w:rsidR="003F7D63" w:rsidRPr="00FC04E8" w:rsidRDefault="003F7D63" w:rsidP="001F37EC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</w:pPr>
          </w:p>
        </w:tc>
      </w:tr>
      <w:tr w:rsidR="003F7D63" w:rsidRPr="00FC04E8" w:rsidTr="003F7D63">
        <w:trPr>
          <w:trHeight w:val="788"/>
        </w:trPr>
        <w:tc>
          <w:tcPr>
            <w:tcW w:w="2537" w:type="dxa"/>
          </w:tcPr>
          <w:p w:rsidR="003F7D63" w:rsidRPr="00FC04E8" w:rsidRDefault="003F7D63" w:rsidP="001F37EC">
            <w:pPr>
              <w:jc w:val="both"/>
            </w:pPr>
            <w:r w:rsidRPr="00FC04E8">
              <w:t>Název banky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65" type="#_x0000_t75" style="width:318.75pt;height:18pt" o:ole="">
                  <v:imagedata r:id="rId18" o:title=""/>
                </v:shape>
                <w:control r:id="rId19" w:name="TextBox81" w:shapeid="_x0000_i1065"/>
              </w:object>
            </w:r>
          </w:p>
        </w:tc>
      </w:tr>
      <w:tr w:rsidR="003F7D63" w:rsidRPr="00FC04E8" w:rsidTr="003F7D63">
        <w:trPr>
          <w:trHeight w:val="788"/>
        </w:trPr>
        <w:tc>
          <w:tcPr>
            <w:tcW w:w="2537" w:type="dxa"/>
          </w:tcPr>
          <w:p w:rsidR="003F7D63" w:rsidRPr="00FC04E8" w:rsidRDefault="003F7D63" w:rsidP="001F37EC">
            <w:pPr>
              <w:jc w:val="both"/>
            </w:pPr>
            <w:r w:rsidRPr="00FC04E8">
              <w:t>Číslo účtu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67" type="#_x0000_t75" style="width:149.25pt;height:18pt" o:ole="">
                  <v:imagedata r:id="rId20" o:title=""/>
                </v:shape>
                <w:control r:id="rId21" w:name="TextBox91" w:shapeid="_x0000_i1067"/>
              </w:object>
            </w:r>
          </w:p>
        </w:tc>
      </w:tr>
      <w:tr w:rsidR="003F7D63" w:rsidRPr="00FC04E8" w:rsidTr="003F7D63">
        <w:trPr>
          <w:trHeight w:val="788"/>
        </w:trPr>
        <w:tc>
          <w:tcPr>
            <w:tcW w:w="2537" w:type="dxa"/>
          </w:tcPr>
          <w:p w:rsidR="003F7D63" w:rsidRPr="00FC04E8" w:rsidRDefault="003F7D63" w:rsidP="001F37EC">
            <w:pPr>
              <w:jc w:val="both"/>
            </w:pPr>
            <w:r w:rsidRPr="00FC04E8">
              <w:t>Kód banky</w:t>
            </w:r>
          </w:p>
        </w:tc>
        <w:tc>
          <w:tcPr>
            <w:tcW w:w="6606" w:type="dxa"/>
          </w:tcPr>
          <w:p w:rsidR="003F7D63" w:rsidRPr="00FC04E8" w:rsidRDefault="003F7D63" w:rsidP="001F37EC">
            <w:pPr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69" type="#_x0000_t75" style="width:149.25pt;height:18pt" o:ole="">
                  <v:imagedata r:id="rId20" o:title=""/>
                </v:shape>
                <w:control r:id="rId22" w:name="TextBox151" w:shapeid="_x0000_i1069"/>
              </w:object>
            </w:r>
          </w:p>
        </w:tc>
      </w:tr>
    </w:tbl>
    <w:p w:rsidR="003F7D63" w:rsidRDefault="003F7D63" w:rsidP="003F7D63">
      <w:pPr>
        <w:jc w:val="both"/>
        <w:rPr>
          <w:u w:val="single"/>
        </w:rPr>
      </w:pPr>
      <w:r w:rsidRPr="00A4060D">
        <w:rPr>
          <w:u w:val="single"/>
        </w:rPr>
        <w:t>Stručný popis akce</w:t>
      </w:r>
    </w:p>
    <w:p w:rsidR="003F7D63" w:rsidRDefault="003F7D63" w:rsidP="003F7D63">
      <w:pPr>
        <w:framePr w:w="8955" w:h="3885" w:hRule="exact" w:hSpace="180" w:wrap="around" w:vAnchor="text" w:hAnchor="text" w:x="-7" w:y="1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</w:pPr>
    </w:p>
    <w:p w:rsidR="003F7D63" w:rsidRDefault="003F7D63" w:rsidP="003F7D63">
      <w:pPr>
        <w:sectPr w:rsidR="003F7D63" w:rsidSect="003F7D63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701" w:right="1418" w:bottom="1701" w:left="1418" w:header="284" w:footer="267" w:gutter="0"/>
          <w:cols w:space="708"/>
          <w:docGrid w:linePitch="360"/>
        </w:sectPr>
      </w:pPr>
    </w:p>
    <w:p w:rsidR="003F7D63" w:rsidRPr="003F7D63" w:rsidRDefault="003F7D63" w:rsidP="003F7D63">
      <w:pPr>
        <w:jc w:val="right"/>
      </w:pPr>
    </w:p>
    <w:p w:rsidR="003F7D63" w:rsidRPr="000064B6" w:rsidRDefault="003F7D63" w:rsidP="003F7D63">
      <w:pPr>
        <w:tabs>
          <w:tab w:val="left" w:pos="1740"/>
        </w:tabs>
        <w:jc w:val="both"/>
        <w:rPr>
          <w:u w:val="single"/>
        </w:rPr>
      </w:pPr>
      <w:r w:rsidRPr="000064B6">
        <w:rPr>
          <w:u w:val="single"/>
        </w:rPr>
        <w:t>Ekonomika projektu v Kč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F7D63" w:rsidRPr="00FC04E8" w:rsidTr="001F37EC">
        <w:tc>
          <w:tcPr>
            <w:tcW w:w="2547" w:type="dxa"/>
          </w:tcPr>
          <w:p w:rsidR="003F7D63" w:rsidRPr="00FC04E8" w:rsidRDefault="003F7D63" w:rsidP="001F37EC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3F7D63" w:rsidRPr="00FC04E8" w:rsidRDefault="003F7D63" w:rsidP="001F37EC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1" type="#_x0000_t75" style="width:153pt;height:18pt" o:ole="">
                  <v:imagedata r:id="rId29" o:title=""/>
                </v:shape>
                <w:control r:id="rId30" w:name="TextBox51" w:shapeid="_x0000_i1071"/>
              </w:object>
            </w:r>
          </w:p>
        </w:tc>
      </w:tr>
      <w:tr w:rsidR="003F7D63" w:rsidRPr="00FC04E8" w:rsidTr="001F37EC">
        <w:tc>
          <w:tcPr>
            <w:tcW w:w="2547" w:type="dxa"/>
          </w:tcPr>
          <w:p w:rsidR="003F7D63" w:rsidRPr="00FC04E8" w:rsidRDefault="003F7D63" w:rsidP="001F37EC">
            <w:pPr>
              <w:tabs>
                <w:tab w:val="left" w:pos="1740"/>
              </w:tabs>
              <w:jc w:val="both"/>
            </w:pPr>
            <w:r w:rsidRPr="00FC04E8">
              <w:t>Z toho požadovaná dotace</w:t>
            </w:r>
          </w:p>
        </w:tc>
        <w:tc>
          <w:tcPr>
            <w:tcW w:w="6515" w:type="dxa"/>
          </w:tcPr>
          <w:p w:rsidR="003F7D63" w:rsidRPr="00FC04E8" w:rsidRDefault="003F7D63" w:rsidP="001F37EC">
            <w:pPr>
              <w:tabs>
                <w:tab w:val="left" w:pos="1740"/>
              </w:tabs>
              <w:jc w:val="both"/>
            </w:pPr>
            <w:r w:rsidRPr="00FC04E8">
              <w:rPr>
                <w:rFonts w:ascii="Calibri" w:eastAsia="Calibri" w:hAnsi="Calibri" w:cs="Times New Roman"/>
              </w:rPr>
              <w:object w:dxaOrig="225" w:dyaOrig="225">
                <v:shape id="_x0000_i1073" type="#_x0000_t75" style="width:153pt;height:18pt" o:ole="">
                  <v:imagedata r:id="rId29" o:title=""/>
                </v:shape>
                <w:control r:id="rId31" w:name="TextBox61" w:shapeid="_x0000_i1073"/>
              </w:object>
            </w:r>
          </w:p>
        </w:tc>
      </w:tr>
      <w:tr w:rsidR="003F7D63" w:rsidRPr="00FC04E8" w:rsidTr="001F37EC">
        <w:tc>
          <w:tcPr>
            <w:tcW w:w="2547" w:type="dxa"/>
          </w:tcPr>
          <w:p w:rsidR="003F7D63" w:rsidRPr="00FC04E8" w:rsidRDefault="003F7D63" w:rsidP="001F37EC">
            <w:pPr>
              <w:tabs>
                <w:tab w:val="left" w:pos="1740"/>
              </w:tabs>
              <w:jc w:val="both"/>
            </w:pPr>
          </w:p>
        </w:tc>
        <w:tc>
          <w:tcPr>
            <w:tcW w:w="6515" w:type="dxa"/>
          </w:tcPr>
          <w:p w:rsidR="003F7D63" w:rsidRPr="00FC04E8" w:rsidRDefault="003F7D63" w:rsidP="001F37EC">
            <w:pPr>
              <w:tabs>
                <w:tab w:val="left" w:pos="1740"/>
              </w:tabs>
              <w:jc w:val="both"/>
            </w:pPr>
          </w:p>
        </w:tc>
      </w:tr>
    </w:tbl>
    <w:p w:rsidR="003F7D63" w:rsidRDefault="003F7D63" w:rsidP="003F7D63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075" type="#_x0000_t75" style="width:288.75pt;height:21pt" o:ole="">
            <v:imagedata r:id="rId32" o:title=""/>
          </v:shape>
          <w:control r:id="rId33" w:name="CheckBox21" w:shapeid="_x0000_i1075"/>
        </w:object>
      </w:r>
    </w:p>
    <w:p w:rsidR="003F7D63" w:rsidRDefault="003F7D63" w:rsidP="003F7D63">
      <w:pPr>
        <w:tabs>
          <w:tab w:val="left" w:pos="1740"/>
        </w:tabs>
        <w:jc w:val="both"/>
        <w:rPr>
          <w:szCs w:val="18"/>
        </w:rPr>
      </w:pPr>
      <w:r w:rsidRPr="002E1AAA">
        <w:rPr>
          <w:i/>
          <w:szCs w:val="18"/>
        </w:rPr>
        <w:t>Příjemce dotace musí vést</w:t>
      </w:r>
      <w:r>
        <w:rPr>
          <w:i/>
          <w:szCs w:val="18"/>
        </w:rPr>
        <w:t xml:space="preserve"> od 1. 1. 2015</w:t>
      </w:r>
      <w:r w:rsidRPr="002E1AAA">
        <w:rPr>
          <w:i/>
          <w:szCs w:val="18"/>
        </w:rPr>
        <w:t xml:space="preserve"> podvojné účetnictví dle zákona č. 563/1991 Sb. O účetnictví ve znění</w:t>
      </w:r>
      <w:r w:rsidRPr="002303F5">
        <w:rPr>
          <w:szCs w:val="18"/>
        </w:rPr>
        <w:t xml:space="preserve"> pozdějších předpisů. </w:t>
      </w:r>
    </w:p>
    <w:p w:rsidR="003F7D63" w:rsidRDefault="003F7D63" w:rsidP="003F7D63">
      <w:pPr>
        <w:tabs>
          <w:tab w:val="left" w:pos="1740"/>
        </w:tabs>
        <w:jc w:val="both"/>
        <w:rPr>
          <w:szCs w:val="18"/>
        </w:rPr>
      </w:pPr>
      <w:r>
        <w:rPr>
          <w:rFonts w:ascii="Calibri" w:eastAsia="Calibri" w:hAnsi="Calibri" w:cs="Times New Roman"/>
          <w:szCs w:val="18"/>
        </w:rPr>
        <w:object w:dxaOrig="225" w:dyaOrig="225">
          <v:shape id="_x0000_i1077" type="#_x0000_t75" style="width:297pt;height:21pt" o:ole="">
            <v:imagedata r:id="rId34" o:title=""/>
          </v:shape>
          <w:control r:id="rId35" w:name="CheckBox5" w:shapeid="_x0000_i1077"/>
        </w:object>
      </w:r>
    </w:p>
    <w:p w:rsidR="003F7D63" w:rsidRPr="002303F5" w:rsidRDefault="003F7D63" w:rsidP="003F7D63">
      <w:pPr>
        <w:tabs>
          <w:tab w:val="left" w:pos="1740"/>
        </w:tabs>
        <w:jc w:val="both"/>
        <w:rPr>
          <w:szCs w:val="18"/>
        </w:rPr>
      </w:pPr>
      <w:r>
        <w:rPr>
          <w:rFonts w:ascii="Calibri" w:eastAsia="Calibri" w:hAnsi="Calibri" w:cs="Times New Roman"/>
          <w:szCs w:val="18"/>
        </w:rPr>
        <w:object w:dxaOrig="225" w:dyaOrig="225">
          <v:shape id="_x0000_i1079" type="#_x0000_t75" style="width:297pt;height:21pt" o:ole="">
            <v:imagedata r:id="rId36" o:title=""/>
          </v:shape>
          <w:control r:id="rId37" w:name="CheckBox51" w:shapeid="_x0000_i1079"/>
        </w:object>
      </w:r>
    </w:p>
    <w:p w:rsidR="003F7D63" w:rsidRDefault="003F7D63" w:rsidP="003F7D63">
      <w:pPr>
        <w:tabs>
          <w:tab w:val="left" w:pos="1740"/>
        </w:tabs>
        <w:jc w:val="both"/>
      </w:pPr>
      <w:r>
        <w:rPr>
          <w:rFonts w:ascii="Calibri" w:eastAsia="Calibri" w:hAnsi="Calibri" w:cs="Times New Roman"/>
        </w:rPr>
        <w:object w:dxaOrig="225" w:dyaOrig="225">
          <v:shape id="_x0000_i1081" type="#_x0000_t75" style="width:204.75pt;height:46.5pt" o:ole="">
            <v:imagedata r:id="rId38" o:title=""/>
          </v:shape>
          <w:control r:id="rId39" w:name="TextBox711" w:shapeid="_x0000_i1081"/>
        </w:object>
      </w:r>
      <w:r>
        <w:tab/>
      </w:r>
      <w:r>
        <w:rPr>
          <w:rFonts w:ascii="Calibri" w:eastAsia="Calibri" w:hAnsi="Calibri" w:cs="Times New Roman"/>
        </w:rPr>
        <w:object w:dxaOrig="225" w:dyaOrig="225">
          <v:shape id="_x0000_i1083" type="#_x0000_t75" style="width:204.75pt;height:46.5pt" o:ole="">
            <v:imagedata r:id="rId38" o:title=""/>
          </v:shape>
          <w:control r:id="rId40" w:name="TextBox72" w:shapeid="_x0000_i1083"/>
        </w:object>
      </w:r>
      <w:r>
        <w:tab/>
      </w:r>
    </w:p>
    <w:p w:rsidR="003F7D63" w:rsidRDefault="003F7D63" w:rsidP="003F7D63">
      <w:pPr>
        <w:tabs>
          <w:tab w:val="left" w:pos="1740"/>
        </w:tabs>
        <w:jc w:val="both"/>
      </w:pPr>
      <w:r>
        <w:t xml:space="preserve">Jméno a podpis statutárního zástupce </w:t>
      </w:r>
      <w:r>
        <w:tab/>
      </w:r>
      <w:r>
        <w:tab/>
      </w:r>
      <w:r>
        <w:tab/>
        <w:t>Datum a místo zpracování</w:t>
      </w:r>
    </w:p>
    <w:sectPr w:rsidR="003F7D63" w:rsidSect="003F7D63">
      <w:headerReference w:type="default" r:id="rId41"/>
      <w:pgSz w:w="11906" w:h="16838"/>
      <w:pgMar w:top="1701" w:right="1418" w:bottom="1701" w:left="1418" w:header="284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FF7" w:rsidRDefault="00621FF7" w:rsidP="00975FED">
      <w:pPr>
        <w:spacing w:after="0" w:line="240" w:lineRule="auto"/>
      </w:pPr>
      <w:r>
        <w:separator/>
      </w:r>
    </w:p>
  </w:endnote>
  <w:endnote w:type="continuationSeparator" w:id="0">
    <w:p w:rsidR="00621FF7" w:rsidRDefault="00621FF7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86" w:rsidRDefault="0035488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29066"/>
      <w:docPartObj>
        <w:docPartGallery w:val="Page Numbers (Bottom of Page)"/>
        <w:docPartUnique/>
      </w:docPartObj>
    </w:sdtPr>
    <w:sdtEndPr/>
    <w:sdtContent>
      <w:sdt>
        <w:sdtPr>
          <w:id w:val="-2085668215"/>
          <w:docPartObj>
            <w:docPartGallery w:val="Page Numbers (Top of Page)"/>
            <w:docPartUnique/>
          </w:docPartObj>
        </w:sdtPr>
        <w:sdtEndPr/>
        <w:sdtContent>
          <w:p w:rsidR="003F7D63" w:rsidRPr="00850E24" w:rsidRDefault="00354886" w:rsidP="003F7D63">
            <w:pPr>
              <w:pStyle w:val="Zpat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  \* Arabic  \* MERGEFORMAT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bookmarkStart w:id="0" w:name="_GoBack" w:displacedByCustomXml="next"/>
          <w:bookmarkEnd w:id="0" w:displacedByCustomXml="next"/>
        </w:sdtContent>
      </w:sdt>
    </w:sdtContent>
  </w:sdt>
  <w:p w:rsidR="003F7D63" w:rsidRDefault="003F7D63" w:rsidP="003F7D63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84FEE2" wp14:editId="0133055D">
              <wp:simplePos x="0" y="0"/>
              <wp:positionH relativeFrom="margin">
                <wp:align>center</wp:align>
              </wp:positionH>
              <wp:positionV relativeFrom="paragraph">
                <wp:posOffset>106045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3A8A1A" id="Přímá spojnice 3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.35pt" to="555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" strokecolor="black [3040]">
              <w10:wrap anchorx="margin"/>
            </v:line>
          </w:pict>
        </mc:Fallback>
      </mc:AlternateContent>
    </w:r>
  </w:p>
  <w:p w:rsidR="003F7D63" w:rsidRPr="00B6691C" w:rsidRDefault="003F7D63" w:rsidP="003F7D63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86" w:rsidRDefault="003548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FF7" w:rsidRDefault="00621FF7" w:rsidP="00975FED">
      <w:pPr>
        <w:spacing w:after="0" w:line="240" w:lineRule="auto"/>
      </w:pPr>
      <w:r>
        <w:separator/>
      </w:r>
    </w:p>
  </w:footnote>
  <w:footnote w:type="continuationSeparator" w:id="0">
    <w:p w:rsidR="00621FF7" w:rsidRDefault="00621FF7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86" w:rsidRDefault="0035488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F7" w:rsidRDefault="003F7D63" w:rsidP="00DF00E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982480" cy="990600"/>
          <wp:effectExtent l="0" t="0" r="8255" b="0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r_na_for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31" cy="992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886" w:rsidRDefault="00354886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D63" w:rsidRDefault="003F7D63" w:rsidP="00DF00E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B48D2"/>
    <w:multiLevelType w:val="hybridMultilevel"/>
    <w:tmpl w:val="1354FFF2"/>
    <w:lvl w:ilvl="0" w:tplc="AAF06E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ED"/>
    <w:rsid w:val="000008C0"/>
    <w:rsid w:val="00007E12"/>
    <w:rsid w:val="001E6E01"/>
    <w:rsid w:val="00290B12"/>
    <w:rsid w:val="00354886"/>
    <w:rsid w:val="003F7D63"/>
    <w:rsid w:val="00462C45"/>
    <w:rsid w:val="00472D84"/>
    <w:rsid w:val="004E7B28"/>
    <w:rsid w:val="00504152"/>
    <w:rsid w:val="005914C5"/>
    <w:rsid w:val="005B4F57"/>
    <w:rsid w:val="005E5F27"/>
    <w:rsid w:val="00621FF7"/>
    <w:rsid w:val="00693556"/>
    <w:rsid w:val="006B5C54"/>
    <w:rsid w:val="006F0D14"/>
    <w:rsid w:val="0080391A"/>
    <w:rsid w:val="009079C0"/>
    <w:rsid w:val="00951D75"/>
    <w:rsid w:val="00952B53"/>
    <w:rsid w:val="00975FED"/>
    <w:rsid w:val="00A16F86"/>
    <w:rsid w:val="00A21E18"/>
    <w:rsid w:val="00A64D91"/>
    <w:rsid w:val="00AD4533"/>
    <w:rsid w:val="00B276A1"/>
    <w:rsid w:val="00B42DFA"/>
    <w:rsid w:val="00B80594"/>
    <w:rsid w:val="00B80B7A"/>
    <w:rsid w:val="00BD6ACF"/>
    <w:rsid w:val="00BE4D73"/>
    <w:rsid w:val="00BE4DA7"/>
    <w:rsid w:val="00C4360F"/>
    <w:rsid w:val="00D1084D"/>
    <w:rsid w:val="00D12AB0"/>
    <w:rsid w:val="00D679CC"/>
    <w:rsid w:val="00D83A8D"/>
    <w:rsid w:val="00DF00ED"/>
    <w:rsid w:val="00E450D9"/>
    <w:rsid w:val="00EC3F63"/>
    <w:rsid w:val="00F8059D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5419CB5-11E8-4FBE-BE38-F1B0B8A5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0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05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yl1">
    <w:name w:val="Styl1"/>
    <w:uiPriority w:val="1"/>
    <w:rsid w:val="00C4360F"/>
    <w:rPr>
      <w:rFonts w:ascii="Calibri" w:hAnsi="Calibri"/>
      <w:sz w:val="28"/>
    </w:rPr>
  </w:style>
  <w:style w:type="paragraph" w:styleId="Odstavecseseznamem">
    <w:name w:val="List Paragraph"/>
    <w:basedOn w:val="Normln"/>
    <w:uiPriority w:val="34"/>
    <w:qFormat/>
    <w:rsid w:val="00462C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footer" Target="footer2.xml"/><Relationship Id="rId39" Type="http://schemas.openxmlformats.org/officeDocument/2006/relationships/control" Target="activeX/activeX14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1.wmf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footer" Target="footer1.xml"/><Relationship Id="rId33" Type="http://schemas.openxmlformats.org/officeDocument/2006/relationships/control" Target="activeX/activeX11.xml"/><Relationship Id="rId38" Type="http://schemas.openxmlformats.org/officeDocument/2006/relationships/image" Target="media/image13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9.wmf"/><Relationship Id="rId41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2.xml"/><Relationship Id="rId32" Type="http://schemas.openxmlformats.org/officeDocument/2006/relationships/image" Target="media/image10.wmf"/><Relationship Id="rId37" Type="http://schemas.openxmlformats.org/officeDocument/2006/relationships/control" Target="activeX/activeX13.xml"/><Relationship Id="rId40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36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8.xml"/><Relationship Id="rId27" Type="http://schemas.openxmlformats.org/officeDocument/2006/relationships/header" Target="header3.xml"/><Relationship Id="rId30" Type="http://schemas.openxmlformats.org/officeDocument/2006/relationships/control" Target="activeX/activeX9.xml"/><Relationship Id="rId35" Type="http://schemas.openxmlformats.org/officeDocument/2006/relationships/control" Target="activeX/activeX12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4119-45FA-43BB-AD49-42AE411B2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boho</dc:creator>
  <cp:lastModifiedBy>Vohnout Jan</cp:lastModifiedBy>
  <cp:revision>3</cp:revision>
  <cp:lastPrinted>2014-11-27T08:56:00Z</cp:lastPrinted>
  <dcterms:created xsi:type="dcterms:W3CDTF">2015-02-03T09:22:00Z</dcterms:created>
  <dcterms:modified xsi:type="dcterms:W3CDTF">2015-02-03T09:30:00Z</dcterms:modified>
</cp:coreProperties>
</file>