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F7" w:rsidRPr="00621FF7" w:rsidRDefault="00B97699" w:rsidP="0080391A">
      <w:pPr>
        <w:spacing w:after="48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Žádost o dotaci pro rok 2016</w:t>
      </w:r>
      <w:r w:rsidR="00621FF7" w:rsidRPr="00621FF7">
        <w:rPr>
          <w:b/>
          <w:color w:val="000000" w:themeColor="text1"/>
          <w:sz w:val="28"/>
          <w:szCs w:val="28"/>
        </w:rPr>
        <w:t xml:space="preserve"> pro</w:t>
      </w:r>
      <w:r w:rsidR="00621FF7">
        <w:rPr>
          <w:b/>
          <w:color w:val="000000" w:themeColor="text1"/>
          <w:sz w:val="28"/>
          <w:szCs w:val="28"/>
        </w:rPr>
        <w:t xml:space="preserve">voz a údržba sportovních zařízení </w:t>
      </w:r>
      <w:r w:rsidR="00621FF7">
        <w:rPr>
          <w:b/>
          <w:color w:val="000000" w:themeColor="text1"/>
          <w:sz w:val="28"/>
          <w:szCs w:val="28"/>
        </w:rPr>
        <w:br/>
      </w:r>
      <w:r w:rsidR="00621FF7" w:rsidRPr="00621FF7">
        <w:rPr>
          <w:b/>
          <w:color w:val="000000" w:themeColor="text1"/>
          <w:sz w:val="28"/>
          <w:szCs w:val="28"/>
        </w:rPr>
        <w:t>PROGRAM IV</w:t>
      </w:r>
    </w:p>
    <w:tbl>
      <w:tblPr>
        <w:tblW w:w="9143" w:type="dxa"/>
        <w:tblLook w:val="04A0" w:firstRow="1" w:lastRow="0" w:firstColumn="1" w:lastColumn="0" w:noHBand="0" w:noVBand="1"/>
      </w:tblPr>
      <w:tblGrid>
        <w:gridCol w:w="2537"/>
        <w:gridCol w:w="6606"/>
      </w:tblGrid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318.75pt;height:23.25pt" o:ole="">
                  <v:imagedata r:id="rId8" o:title=""/>
                </v:shape>
                <w:control r:id="rId9" w:name="TextBox1" w:shapeid="_x0000_i1067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Adresa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69" type="#_x0000_t75" style="width:318.75pt;height:43.5pt" o:ole="">
                  <v:imagedata r:id="rId10" o:title=""/>
                </v:shape>
                <w:control r:id="rId11" w:name="TextBox11" w:shapeid="_x0000_i1069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IČ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1" type="#_x0000_t75" style="width:105pt;height:18pt" o:ole="">
                  <v:imagedata r:id="rId12" o:title=""/>
                </v:shape>
                <w:control r:id="rId13" w:name="TextBox2" w:shapeid="_x0000_i1071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  <w:rPr>
                <w:noProof/>
              </w:rPr>
            </w:pP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Mobilní telefon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  <w:rPr>
                <w:noProof/>
              </w:rPr>
            </w:pPr>
            <w:r w:rsidRPr="00FC04E8">
              <w:rPr>
                <w:rFonts w:ascii="Calibri" w:eastAsia="Calibri" w:hAnsi="Calibri" w:cs="Times New Roman"/>
                <w:noProof/>
              </w:rPr>
              <w:object w:dxaOrig="225" w:dyaOrig="225">
                <v:shape id="_x0000_i1073" type="#_x0000_t75" style="width:143.25pt;height:18pt" o:ole="">
                  <v:imagedata r:id="rId14" o:title=""/>
                </v:shape>
                <w:control r:id="rId15" w:name="TextBox10" w:shapeid="_x0000_i1073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e-mail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5" type="#_x0000_t75" style="width:319.5pt;height:18pt" o:ole="">
                  <v:imagedata r:id="rId16" o:title=""/>
                </v:shape>
                <w:control r:id="rId17" w:name="TextBox13" w:shapeid="_x0000_i1075"/>
              </w:object>
            </w:r>
          </w:p>
        </w:tc>
      </w:tr>
      <w:tr w:rsidR="00621FF7" w:rsidRPr="00FC04E8" w:rsidTr="00621FF7">
        <w:trPr>
          <w:trHeight w:val="51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Název banky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7" type="#_x0000_t75" style="width:318.75pt;height:18pt" o:ole="">
                  <v:imagedata r:id="rId18" o:title=""/>
                </v:shape>
                <w:control r:id="rId19" w:name="TextBox8" w:shapeid="_x0000_i1077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Číslo účtu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9" type="#_x0000_t75" style="width:149.25pt;height:18pt" o:ole="">
                  <v:imagedata r:id="rId20" o:title=""/>
                </v:shape>
                <w:control r:id="rId21" w:name="TextBox9" w:shapeid="_x0000_i1079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Kód banky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81" type="#_x0000_t75" style="width:149.25pt;height:18pt" o:ole="">
                  <v:imagedata r:id="rId20" o:title=""/>
                </v:shape>
                <w:control r:id="rId22" w:name="TextBox15" w:shapeid="_x0000_i1081"/>
              </w:object>
            </w:r>
            <w:bookmarkStart w:id="0" w:name="_GoBack"/>
            <w:bookmarkEnd w:id="0"/>
          </w:p>
        </w:tc>
      </w:tr>
    </w:tbl>
    <w:p w:rsidR="00621FF7" w:rsidRDefault="00621FF7" w:rsidP="00621FF7">
      <w:pPr>
        <w:ind w:left="1416" w:firstLine="708"/>
        <w:jc w:val="both"/>
      </w:pPr>
      <w:r>
        <w:rPr>
          <w:rFonts w:ascii="Calibri" w:eastAsia="Calibri" w:hAnsi="Calibri" w:cs="Times New Roman"/>
        </w:rPr>
        <w:object w:dxaOrig="225" w:dyaOrig="225">
          <v:shape id="_x0000_i1083" type="#_x0000_t75" style="width:108pt;height:21pt" o:ole="">
            <v:imagedata r:id="rId23" o:title=""/>
          </v:shape>
          <w:control r:id="rId24" w:name="CheckBox1" w:shapeid="_x0000_i1083"/>
        </w:object>
      </w:r>
      <w:r>
        <w:tab/>
      </w:r>
      <w:r>
        <w:tab/>
      </w:r>
      <w:r>
        <w:rPr>
          <w:rFonts w:ascii="Calibri" w:eastAsia="Calibri" w:hAnsi="Calibri" w:cs="Times New Roman"/>
        </w:rPr>
        <w:object w:dxaOrig="225" w:dyaOrig="225">
          <v:shape id="_x0000_i1085" type="#_x0000_t75" style="width:169.5pt;height:21pt" o:ole="">
            <v:imagedata r:id="rId25" o:title=""/>
          </v:shape>
          <w:control r:id="rId26" w:name="CheckBox11" w:shapeid="_x0000_i1085"/>
        </w:object>
      </w:r>
    </w:p>
    <w:p w:rsidR="00621FF7" w:rsidRPr="00621FF7" w:rsidRDefault="00621FF7" w:rsidP="00621FF7">
      <w:pPr>
        <w:tabs>
          <w:tab w:val="left" w:pos="1740"/>
        </w:tabs>
        <w:jc w:val="both"/>
        <w:rPr>
          <w:b/>
        </w:rPr>
      </w:pPr>
      <w:r w:rsidRPr="00621FF7">
        <w:rPr>
          <w:b/>
        </w:rPr>
        <w:t>Účetní hodnota majetku v Kč</w:t>
      </w:r>
    </w:p>
    <w:p w:rsidR="00621FF7" w:rsidRPr="00044706" w:rsidRDefault="00621FF7" w:rsidP="00621FF7">
      <w:pPr>
        <w:tabs>
          <w:tab w:val="left" w:pos="1740"/>
        </w:tabs>
        <w:jc w:val="both"/>
      </w:pPr>
      <w:r w:rsidRPr="00044706">
        <w:t xml:space="preserve">Poslední skutečný údaj z účetní evidence </w:t>
      </w:r>
      <w:r w:rsidR="008144EE">
        <w:t>–</w:t>
      </w:r>
      <w:r w:rsidRPr="00044706">
        <w:t xml:space="preserve"> Rozvaha</w:t>
      </w:r>
      <w:r w:rsidR="008144EE">
        <w:t>. U dlouhodobého pronájmu je potřeba získat údaj z účetní evidence od vlastníka.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8"/>
        <w:gridCol w:w="6474"/>
      </w:tblGrid>
      <w:tr w:rsidR="00621FF7" w:rsidRPr="00FC04E8" w:rsidTr="00621FF7"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Vlastní majetek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87" type="#_x0000_t75" style="width:152.25pt;height:18pt" o:ole="">
                  <v:imagedata r:id="rId27" o:title=""/>
                </v:shape>
                <w:control r:id="rId28" w:name="TextBox3" w:shapeid="_x0000_i1087"/>
              </w:object>
            </w:r>
          </w:p>
        </w:tc>
      </w:tr>
      <w:tr w:rsidR="00621FF7" w:rsidRPr="00FC04E8" w:rsidTr="00621FF7"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Dlouhodobý pronájem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89" type="#_x0000_t75" style="width:152.25pt;height:18pt" o:ole="">
                  <v:imagedata r:id="rId27" o:title=""/>
                </v:shape>
                <w:control r:id="rId29" w:name="TextBox21" w:shapeid="_x0000_i1089"/>
              </w:object>
            </w:r>
          </w:p>
        </w:tc>
      </w:tr>
      <w:tr w:rsidR="00621FF7" w:rsidRPr="00FC04E8" w:rsidTr="00621FF7">
        <w:trPr>
          <w:trHeight w:val="294"/>
        </w:trPr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Celkem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91" type="#_x0000_t75" style="width:152.25pt;height:18pt" o:ole="">
                  <v:imagedata r:id="rId27" o:title=""/>
                </v:shape>
                <w:control r:id="rId30" w:name="TextBox4" w:shapeid="_x0000_i1091"/>
              </w:object>
            </w:r>
          </w:p>
        </w:tc>
      </w:tr>
    </w:tbl>
    <w:p w:rsidR="005D42F1" w:rsidRDefault="005D42F1" w:rsidP="005D42F1">
      <w:pPr>
        <w:jc w:val="both"/>
        <w:rPr>
          <w:b/>
          <w:color w:val="FF0000"/>
          <w:u w:val="single"/>
        </w:rPr>
      </w:pPr>
      <w:r w:rsidRPr="005D42F1">
        <w:rPr>
          <w:b/>
          <w:color w:val="FF0000"/>
          <w:u w:val="single"/>
        </w:rPr>
        <w:t>Dlouhodobý pronájem je možný pouze od vlastníka, kterým je NNO, obec, město nebo státní instituce.</w:t>
      </w:r>
    </w:p>
    <w:p w:rsidR="008144EE" w:rsidRPr="005D42F1" w:rsidRDefault="008144EE" w:rsidP="005D42F1">
      <w:pPr>
        <w:jc w:val="both"/>
        <w:rPr>
          <w:b/>
          <w:color w:val="FF0000"/>
          <w:u w:val="single"/>
        </w:rPr>
      </w:pPr>
      <w:r w:rsidRPr="00621FF7">
        <w:rPr>
          <w:b/>
        </w:rPr>
        <w:lastRenderedPageBreak/>
        <w:t>Ekonomika projektu v Kč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1701"/>
        <w:gridCol w:w="738"/>
        <w:gridCol w:w="822"/>
        <w:gridCol w:w="5693"/>
      </w:tblGrid>
      <w:tr w:rsidR="008144EE" w:rsidRPr="00FC04E8" w:rsidTr="002B0CF4">
        <w:tc>
          <w:tcPr>
            <w:tcW w:w="2547" w:type="dxa"/>
            <w:gridSpan w:val="3"/>
          </w:tcPr>
          <w:p w:rsidR="008144EE" w:rsidRPr="00FC04E8" w:rsidRDefault="008144EE" w:rsidP="002B0CF4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  <w:gridSpan w:val="2"/>
          </w:tcPr>
          <w:p w:rsidR="008144EE" w:rsidRPr="00FC04E8" w:rsidRDefault="008144EE" w:rsidP="002B0CF4">
            <w:pPr>
              <w:tabs>
                <w:tab w:val="left" w:pos="1740"/>
              </w:tabs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93" type="#_x0000_t75" style="width:153pt;height:18pt" o:ole="">
                  <v:imagedata r:id="rId31" o:title=""/>
                </v:shape>
                <w:control r:id="rId32" w:name="TextBox5" w:shapeid="_x0000_i1093"/>
              </w:object>
            </w:r>
          </w:p>
        </w:tc>
      </w:tr>
      <w:tr w:rsidR="008144EE" w:rsidRPr="00FC04E8" w:rsidTr="002B0CF4">
        <w:tc>
          <w:tcPr>
            <w:tcW w:w="2547" w:type="dxa"/>
            <w:gridSpan w:val="3"/>
          </w:tcPr>
          <w:p w:rsidR="008144EE" w:rsidRPr="00FC04E8" w:rsidRDefault="008144EE" w:rsidP="002B0CF4">
            <w:pPr>
              <w:tabs>
                <w:tab w:val="left" w:pos="1740"/>
              </w:tabs>
              <w:jc w:val="both"/>
            </w:pPr>
            <w:r w:rsidRPr="00FC04E8">
              <w:t>Z toho požadovaná dotace</w:t>
            </w:r>
            <w:r w:rsidR="00B36BF2">
              <w:t xml:space="preserve"> </w:t>
            </w:r>
            <w:r w:rsidR="00B36BF2" w:rsidRPr="00B36BF2">
              <w:rPr>
                <w:color w:val="FF0000"/>
              </w:rPr>
              <w:t>max. 70%</w:t>
            </w:r>
          </w:p>
        </w:tc>
        <w:tc>
          <w:tcPr>
            <w:tcW w:w="6515" w:type="dxa"/>
            <w:gridSpan w:val="2"/>
          </w:tcPr>
          <w:p w:rsidR="008144EE" w:rsidRPr="00FC04E8" w:rsidRDefault="008144EE" w:rsidP="002B0CF4">
            <w:pPr>
              <w:tabs>
                <w:tab w:val="left" w:pos="1740"/>
              </w:tabs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95" type="#_x0000_t75" style="width:153pt;height:18pt" o:ole="">
                  <v:imagedata r:id="rId31" o:title=""/>
                </v:shape>
                <w:control r:id="rId33" w:name="TextBox6" w:shapeid="_x0000_i1095"/>
              </w:object>
            </w:r>
          </w:p>
        </w:tc>
      </w:tr>
      <w:tr w:rsidR="00342478" w:rsidRPr="00BB33B5" w:rsidTr="00E07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693" w:type="dxa"/>
          <w:trHeight w:hRule="exact"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342478" w:rsidRPr="00BB33B5" w:rsidRDefault="00342478" w:rsidP="00E074BF">
            <w:pPr>
              <w:pStyle w:val="Zkladntext"/>
              <w:spacing w:before="100" w:beforeAutospacing="1"/>
              <w:rPr>
                <w:b/>
                <w:sz w:val="20"/>
              </w:rPr>
            </w:pPr>
            <w:r w:rsidRPr="00BB33B5">
              <w:rPr>
                <w:b/>
                <w:sz w:val="20"/>
              </w:rPr>
              <w:t>na mzdy: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478" w:rsidRPr="00BB33B5" w:rsidRDefault="00342478" w:rsidP="00E074BF">
            <w:pPr>
              <w:pStyle w:val="Zkladntext"/>
              <w:spacing w:before="100" w:beforeAutospacing="1"/>
              <w:rPr>
                <w:b/>
                <w:sz w:val="20"/>
              </w:rPr>
            </w:pPr>
            <w:r w:rsidRPr="00BB33B5">
              <w:rPr>
                <w:b/>
                <w:sz w:val="20"/>
              </w:rPr>
              <w:t xml:space="preserve">                                                     </w:t>
            </w:r>
          </w:p>
        </w:tc>
      </w:tr>
      <w:tr w:rsidR="00342478" w:rsidRPr="00BB33B5" w:rsidTr="00E07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693" w:type="dxa"/>
          <w:trHeight w:hRule="exact"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42478" w:rsidRPr="00BB33B5" w:rsidRDefault="00342478" w:rsidP="00E074BF">
            <w:pPr>
              <w:pStyle w:val="Zkladntext"/>
              <w:spacing w:before="100" w:beforeAutospacing="1"/>
              <w:rPr>
                <w:b/>
                <w:sz w:val="20"/>
              </w:rPr>
            </w:pPr>
            <w:r w:rsidRPr="00BB33B5">
              <w:rPr>
                <w:b/>
                <w:sz w:val="20"/>
              </w:rPr>
              <w:t>na služby: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78" w:rsidRPr="00BB33B5" w:rsidRDefault="00342478" w:rsidP="00E074BF">
            <w:pPr>
              <w:pStyle w:val="Zkladntext"/>
              <w:spacing w:before="100" w:beforeAutospacing="1"/>
              <w:rPr>
                <w:b/>
                <w:sz w:val="20"/>
              </w:rPr>
            </w:pPr>
          </w:p>
        </w:tc>
      </w:tr>
      <w:tr w:rsidR="00342478" w:rsidRPr="00BB33B5" w:rsidTr="00E07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693" w:type="dxa"/>
          <w:trHeight w:hRule="exact"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42478" w:rsidRPr="00BB33B5" w:rsidRDefault="00342478" w:rsidP="00E074BF">
            <w:pPr>
              <w:pStyle w:val="Zkladntext"/>
              <w:spacing w:before="100" w:beforeAutospacing="1"/>
              <w:rPr>
                <w:b/>
                <w:sz w:val="20"/>
              </w:rPr>
            </w:pPr>
            <w:r w:rsidRPr="00BB33B5">
              <w:rPr>
                <w:b/>
                <w:sz w:val="20"/>
              </w:rPr>
              <w:t>na materiál: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78" w:rsidRPr="00BB33B5" w:rsidRDefault="00342478" w:rsidP="00E074BF">
            <w:pPr>
              <w:pStyle w:val="Zkladntext"/>
              <w:spacing w:before="100" w:beforeAutospacing="1"/>
              <w:rPr>
                <w:b/>
                <w:sz w:val="20"/>
              </w:rPr>
            </w:pPr>
          </w:p>
        </w:tc>
      </w:tr>
      <w:tr w:rsidR="00342478" w:rsidRPr="00BB33B5" w:rsidTr="00E07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5693" w:type="dxa"/>
          <w:trHeight w:hRule="exact"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42478" w:rsidRPr="00BB33B5" w:rsidRDefault="00342478" w:rsidP="00E074BF">
            <w:pPr>
              <w:pStyle w:val="Zkladntext"/>
              <w:spacing w:before="100" w:beforeAutospacing="1"/>
              <w:rPr>
                <w:b/>
                <w:sz w:val="20"/>
              </w:rPr>
            </w:pPr>
            <w:r w:rsidRPr="00BB33B5">
              <w:rPr>
                <w:b/>
                <w:sz w:val="20"/>
              </w:rPr>
              <w:t>na ostatní: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78" w:rsidRPr="00BB33B5" w:rsidRDefault="00342478" w:rsidP="00E074BF">
            <w:pPr>
              <w:pStyle w:val="Zkladntext"/>
              <w:spacing w:before="100" w:beforeAutospacing="1"/>
              <w:rPr>
                <w:b/>
                <w:sz w:val="20"/>
              </w:rPr>
            </w:pPr>
          </w:p>
        </w:tc>
      </w:tr>
    </w:tbl>
    <w:p w:rsidR="00342478" w:rsidRDefault="00342478" w:rsidP="008144EE">
      <w:pPr>
        <w:tabs>
          <w:tab w:val="left" w:pos="1740"/>
        </w:tabs>
        <w:jc w:val="both"/>
        <w:rPr>
          <w:b/>
          <w:color w:val="FF0000"/>
          <w:szCs w:val="18"/>
        </w:rPr>
      </w:pPr>
    </w:p>
    <w:p w:rsidR="008144EE" w:rsidRPr="002D15E5" w:rsidRDefault="008144EE" w:rsidP="008144EE">
      <w:pPr>
        <w:tabs>
          <w:tab w:val="left" w:pos="1740"/>
        </w:tabs>
        <w:jc w:val="both"/>
        <w:rPr>
          <w:szCs w:val="18"/>
        </w:rPr>
      </w:pPr>
      <w:r w:rsidRPr="00CE4071">
        <w:rPr>
          <w:b/>
          <w:color w:val="FF0000"/>
          <w:szCs w:val="18"/>
        </w:rPr>
        <w:t>Požadovaná dotace nesmí přesáhnout 60% hodnoty majetku</w:t>
      </w:r>
      <w:r w:rsidR="00CE4071">
        <w:rPr>
          <w:b/>
          <w:color w:val="FF0000"/>
          <w:szCs w:val="18"/>
        </w:rPr>
        <w:t xml:space="preserve"> (v opačném případě bude žádost vyřazena)</w:t>
      </w:r>
      <w:r w:rsidRPr="00CE4071">
        <w:rPr>
          <w:b/>
          <w:szCs w:val="18"/>
        </w:rPr>
        <w:t>.</w:t>
      </w:r>
      <w:r w:rsidRPr="002D15E5">
        <w:rPr>
          <w:szCs w:val="18"/>
        </w:rPr>
        <w:t xml:space="preserve"> Do kolonky „náklady projektu celkem“ se uvede předpokládaná výše finančních p</w:t>
      </w:r>
      <w:r w:rsidR="00026524">
        <w:rPr>
          <w:szCs w:val="18"/>
        </w:rPr>
        <w:t>rostředků potřebných v roce 2016</w:t>
      </w:r>
      <w:r w:rsidRPr="002D15E5">
        <w:rPr>
          <w:szCs w:val="18"/>
        </w:rPr>
        <w:t xml:space="preserve"> na provoz a údržbu sportovních a tělovýchovných zařízení v majetku, nebo dlouhodobém pronájmu pobočného spolku.</w:t>
      </w: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097" type="#_x0000_t75" style="width:294.75pt;height:21pt" o:ole="">
            <v:imagedata r:id="rId34" o:title=""/>
          </v:shape>
          <w:control r:id="rId35" w:name="CheckBox2" w:shapeid="_x0000_i1097"/>
        </w:object>
      </w:r>
    </w:p>
    <w:p w:rsidR="008144EE" w:rsidRPr="002D15E5" w:rsidRDefault="008144EE" w:rsidP="008144EE">
      <w:pPr>
        <w:tabs>
          <w:tab w:val="left" w:pos="1740"/>
        </w:tabs>
        <w:jc w:val="both"/>
        <w:rPr>
          <w:szCs w:val="18"/>
        </w:rPr>
      </w:pPr>
      <w:r w:rsidRPr="002D15E5">
        <w:rPr>
          <w:szCs w:val="18"/>
        </w:rPr>
        <w:t>Příjemce dotace musí vést</w:t>
      </w:r>
      <w:r w:rsidR="00026524">
        <w:rPr>
          <w:szCs w:val="18"/>
        </w:rPr>
        <w:t xml:space="preserve"> </w:t>
      </w:r>
      <w:r w:rsidRPr="002D15E5">
        <w:rPr>
          <w:szCs w:val="18"/>
        </w:rPr>
        <w:t>podvojné účetnic</w:t>
      </w:r>
      <w:r w:rsidR="00026524">
        <w:rPr>
          <w:szCs w:val="18"/>
        </w:rPr>
        <w:t>tví dle zákona č. 563/1991 Sb. o</w:t>
      </w:r>
      <w:r w:rsidRPr="002D15E5">
        <w:rPr>
          <w:szCs w:val="18"/>
        </w:rPr>
        <w:t xml:space="preserve"> účetnictví ve znění pozdějších předpisů. </w:t>
      </w: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099" type="#_x0000_t75" style="width:354.75pt;height:21pt" o:ole="">
            <v:imagedata r:id="rId36" o:title=""/>
          </v:shape>
          <w:control r:id="rId37" w:name="CheckBox3" w:shapeid="_x0000_i1099"/>
        </w:object>
      </w: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101" type="#_x0000_t75" style="width:346.5pt;height:21pt" o:ole="">
            <v:imagedata r:id="rId38" o:title=""/>
          </v:shape>
          <w:control r:id="rId39" w:name="CheckBox31" w:shapeid="_x0000_i1101"/>
        </w:object>
      </w:r>
    </w:p>
    <w:p w:rsidR="00342478" w:rsidRDefault="008144EE" w:rsidP="00342478">
      <w:pPr>
        <w:tabs>
          <w:tab w:val="left" w:pos="1740"/>
        </w:tabs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object w:dxaOrig="225" w:dyaOrig="225">
          <v:shape id="_x0000_i1103" type="#_x0000_t75" style="width:424.5pt;height:40.5pt" o:ole="">
            <v:imagedata r:id="rId40" o:title=""/>
          </v:shape>
          <w:control r:id="rId41" w:name="CheckBox4" w:shapeid="_x0000_i1103"/>
        </w:object>
      </w:r>
    </w:p>
    <w:p w:rsidR="00342478" w:rsidRPr="00342478" w:rsidRDefault="00342478" w:rsidP="00342478">
      <w:pPr>
        <w:tabs>
          <w:tab w:val="left" w:pos="1740"/>
        </w:tabs>
        <w:jc w:val="both"/>
        <w:rPr>
          <w:rFonts w:ascii="Calibri" w:eastAsia="Calibri" w:hAnsi="Calibri" w:cs="Times New Roman"/>
        </w:rPr>
      </w:pPr>
      <w:r>
        <w:rPr>
          <w:b/>
          <w:color w:val="FF0000"/>
          <w:u w:val="single"/>
        </w:rPr>
        <w:t>Dle pravidel MŠMT musí p</w:t>
      </w:r>
      <w:r w:rsidRPr="006865B2">
        <w:rPr>
          <w:b/>
          <w:color w:val="FF0000"/>
          <w:u w:val="single"/>
        </w:rPr>
        <w:t xml:space="preserve">obočný spolek, který chce participovat na státní dotaci z Programu IV. vybírat členské příspěvky v minimální hodnotě 100,- Kč od mládežnického a 500,- Kč od dospělého člena. Do těchto členských příspěvků se započítávají i členské příspěvky placené AČR. </w:t>
      </w:r>
    </w:p>
    <w:p w:rsidR="00342478" w:rsidRDefault="00342478" w:rsidP="00342478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Příklad: </w:t>
      </w:r>
    </w:p>
    <w:p w:rsidR="00342478" w:rsidRDefault="00342478" w:rsidP="00342478">
      <w:pPr>
        <w:pStyle w:val="Odstavecseseznamem"/>
        <w:numPr>
          <w:ilvl w:val="0"/>
          <w:numId w:val="2"/>
        </w:numPr>
        <w:jc w:val="both"/>
        <w:rPr>
          <w:b/>
          <w:color w:val="FF0000"/>
          <w:u w:val="single"/>
        </w:rPr>
      </w:pPr>
      <w:r w:rsidRPr="00C67092">
        <w:rPr>
          <w:b/>
          <w:i/>
          <w:color w:val="FF0000"/>
          <w:u w:val="single"/>
        </w:rPr>
        <w:t>pobočný spolek za svého</w:t>
      </w:r>
      <w:r>
        <w:rPr>
          <w:b/>
          <w:i/>
          <w:color w:val="FF0000"/>
          <w:u w:val="single"/>
        </w:rPr>
        <w:t xml:space="preserve"> dospělého člena odvádí 200,- Kč,</w:t>
      </w:r>
      <w:r w:rsidRPr="00C67092">
        <w:rPr>
          <w:b/>
          <w:i/>
          <w:color w:val="FF0000"/>
          <w:u w:val="single"/>
        </w:rPr>
        <w:t xml:space="preserve"> jako členský příspěvek A</w:t>
      </w:r>
      <w:r>
        <w:rPr>
          <w:b/>
          <w:i/>
          <w:color w:val="FF0000"/>
          <w:u w:val="single"/>
        </w:rPr>
        <w:t xml:space="preserve">ČR </w:t>
      </w:r>
      <w:r w:rsidRPr="00C67092">
        <w:rPr>
          <w:b/>
          <w:i/>
          <w:color w:val="FF0000"/>
          <w:u w:val="single"/>
        </w:rPr>
        <w:t>tzn.</w:t>
      </w:r>
      <w:r>
        <w:rPr>
          <w:b/>
          <w:i/>
          <w:color w:val="FF0000"/>
          <w:u w:val="single"/>
        </w:rPr>
        <w:t>,</w:t>
      </w:r>
      <w:r w:rsidRPr="00C67092">
        <w:rPr>
          <w:b/>
          <w:i/>
          <w:color w:val="FF0000"/>
          <w:u w:val="single"/>
        </w:rPr>
        <w:t xml:space="preserve"> člen musí zaplatit členský příspěvek přímo pobočnému spolku min 300,- a pak je dodrženo pravidlo MŠMT na minimální členský příspěvek</w:t>
      </w:r>
      <w:r>
        <w:rPr>
          <w:b/>
          <w:i/>
          <w:color w:val="FF0000"/>
          <w:u w:val="single"/>
        </w:rPr>
        <w:t xml:space="preserve"> u dospělého člena</w:t>
      </w:r>
      <w:r w:rsidRPr="00C67092">
        <w:rPr>
          <w:b/>
          <w:i/>
          <w:color w:val="FF0000"/>
          <w:u w:val="single"/>
        </w:rPr>
        <w:t xml:space="preserve"> 500,- Kč.</w:t>
      </w:r>
      <w:r>
        <w:rPr>
          <w:b/>
          <w:i/>
          <w:color w:val="FF0000"/>
          <w:u w:val="single"/>
        </w:rPr>
        <w:t xml:space="preserve"> V případě osob starších 60 let je potřeba mimo členský příspěvek AČR ve výši 100,- Kč zaplatit i přímo </w:t>
      </w:r>
      <w:r>
        <w:rPr>
          <w:b/>
          <w:i/>
          <w:color w:val="FF0000"/>
          <w:u w:val="single"/>
        </w:rPr>
        <w:lastRenderedPageBreak/>
        <w:t>pobočnému spolku 400,- Kč. Pobočný spolek má povinnost v případě kontroly doložit vybrané členské příspěvky.</w:t>
      </w:r>
    </w:p>
    <w:p w:rsidR="00342478" w:rsidRDefault="00342478" w:rsidP="008144EE">
      <w:pPr>
        <w:tabs>
          <w:tab w:val="left" w:pos="1740"/>
        </w:tabs>
        <w:jc w:val="both"/>
      </w:pP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105" type="#_x0000_t75" style="width:204.75pt;height:46.5pt" o:ole="">
            <v:imagedata r:id="rId42" o:title=""/>
          </v:shape>
          <w:control r:id="rId43" w:name="TextBox71" w:shapeid="_x0000_i1105"/>
        </w:object>
      </w:r>
      <w:r>
        <w:tab/>
      </w:r>
      <w:r>
        <w:rPr>
          <w:rFonts w:ascii="Calibri" w:eastAsia="Calibri" w:hAnsi="Calibri" w:cs="Times New Roman"/>
        </w:rPr>
        <w:object w:dxaOrig="225" w:dyaOrig="225">
          <v:shape id="_x0000_i1107" type="#_x0000_t75" style="width:204.75pt;height:46.5pt" o:ole="">
            <v:imagedata r:id="rId42" o:title=""/>
          </v:shape>
          <w:control r:id="rId44" w:name="TextBox7" w:shapeid="_x0000_i1107"/>
        </w:object>
      </w:r>
      <w:r>
        <w:tab/>
      </w:r>
    </w:p>
    <w:p w:rsidR="00621FF7" w:rsidRDefault="008144EE" w:rsidP="001F7E15">
      <w:pPr>
        <w:pStyle w:val="Bezmezer"/>
      </w:pPr>
      <w:r>
        <w:t>Jméno a podpis statutárního zás</w:t>
      </w:r>
      <w:r w:rsidR="001F7E15">
        <w:t xml:space="preserve">tupce </w:t>
      </w:r>
      <w:r w:rsidR="001F7E15">
        <w:tab/>
      </w:r>
      <w:r w:rsidR="001F7E15">
        <w:tab/>
        <w:t xml:space="preserve">                      datum a místo zpracová</w:t>
      </w:r>
      <w:r w:rsidR="006865B2">
        <w:t>ní</w:t>
      </w:r>
    </w:p>
    <w:p w:rsidR="005D42F1" w:rsidRDefault="005D42F1" w:rsidP="001F7E15">
      <w:pPr>
        <w:pStyle w:val="Bezmezer"/>
      </w:pPr>
    </w:p>
    <w:p w:rsidR="005D42F1" w:rsidRDefault="005D42F1" w:rsidP="001F7E15">
      <w:pPr>
        <w:pStyle w:val="Bezmezer"/>
      </w:pPr>
    </w:p>
    <w:p w:rsidR="00342478" w:rsidRDefault="00342478" w:rsidP="005D42F1">
      <w:pPr>
        <w:jc w:val="both"/>
        <w:rPr>
          <w:b/>
          <w:color w:val="FF0000"/>
          <w:u w:val="single"/>
        </w:rPr>
      </w:pPr>
    </w:p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Pr="00342478" w:rsidRDefault="00342478" w:rsidP="00342478"/>
    <w:p w:rsidR="00342478" w:rsidRDefault="00342478" w:rsidP="00342478"/>
    <w:p w:rsidR="00342478" w:rsidRDefault="00342478" w:rsidP="00342478">
      <w:pPr>
        <w:jc w:val="right"/>
      </w:pPr>
    </w:p>
    <w:p w:rsidR="00342478" w:rsidRDefault="00342478" w:rsidP="00342478"/>
    <w:p w:rsidR="005D42F1" w:rsidRPr="00342478" w:rsidRDefault="005D42F1" w:rsidP="00342478">
      <w:pPr>
        <w:sectPr w:rsidR="005D42F1" w:rsidRPr="00342478" w:rsidSect="00A16F86">
          <w:headerReference w:type="default" r:id="rId45"/>
          <w:footerReference w:type="default" r:id="rId46"/>
          <w:pgSz w:w="11906" w:h="16838"/>
          <w:pgMar w:top="2268" w:right="1418" w:bottom="1701" w:left="1418" w:header="426" w:footer="267" w:gutter="0"/>
          <w:cols w:space="708"/>
          <w:docGrid w:linePitch="360"/>
        </w:sectPr>
      </w:pPr>
    </w:p>
    <w:p w:rsidR="00342478" w:rsidRPr="00B50F4D" w:rsidRDefault="00342478">
      <w:pPr>
        <w:tabs>
          <w:tab w:val="left" w:pos="3236"/>
        </w:tabs>
      </w:pPr>
    </w:p>
    <w:sectPr w:rsidR="00342478" w:rsidRPr="00B50F4D" w:rsidSect="00621FF7">
      <w:headerReference w:type="default" r:id="rId47"/>
      <w:pgSz w:w="11906" w:h="16838"/>
      <w:pgMar w:top="1701" w:right="1418" w:bottom="1701" w:left="1418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5B6" w:rsidRDefault="00D525B6" w:rsidP="00975FED">
      <w:pPr>
        <w:spacing w:after="0" w:line="240" w:lineRule="auto"/>
      </w:pPr>
      <w:r>
        <w:separator/>
      </w:r>
    </w:p>
  </w:endnote>
  <w:endnote w:type="continuationSeparator" w:id="0">
    <w:p w:rsidR="00D525B6" w:rsidRDefault="00D525B6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114827"/>
      <w:docPartObj>
        <w:docPartGallery w:val="Page Numbers (Bottom of Page)"/>
        <w:docPartUnique/>
      </w:docPartObj>
    </w:sdtPr>
    <w:sdtEndPr/>
    <w:sdtContent>
      <w:sdt>
        <w:sdtPr>
          <w:id w:val="894859374"/>
          <w:docPartObj>
            <w:docPartGallery w:val="Page Numbers (Top of Page)"/>
            <w:docPartUnique/>
          </w:docPartObj>
        </w:sdtPr>
        <w:sdtEndPr/>
        <w:sdtContent>
          <w:p w:rsidR="00621FF7" w:rsidRDefault="00621FF7" w:rsidP="005E5F27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6F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6F0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___________________________________________________________________________</w:t>
            </w:r>
          </w:p>
        </w:sdtContent>
      </w:sdt>
    </w:sdtContent>
  </w:sdt>
  <w:p w:rsidR="00621FF7" w:rsidRDefault="00621FF7" w:rsidP="005E5F27">
    <w:pPr>
      <w:pStyle w:val="Zpat"/>
      <w:jc w:val="center"/>
    </w:pPr>
    <w:r>
      <w:t>AUTOKLUB České republiky, Opletalova 29, Praha 1 // www.autoklub.cz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5B6" w:rsidRDefault="00D525B6" w:rsidP="00975FED">
      <w:pPr>
        <w:spacing w:after="0" w:line="240" w:lineRule="auto"/>
      </w:pPr>
      <w:r>
        <w:separator/>
      </w:r>
    </w:p>
  </w:footnote>
  <w:footnote w:type="continuationSeparator" w:id="0">
    <w:p w:rsidR="00D525B6" w:rsidRDefault="00D525B6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F7" w:rsidRDefault="00621FF7" w:rsidP="00DF00ED">
    <w:pPr>
      <w:pStyle w:val="Zhlav"/>
      <w:jc w:val="center"/>
    </w:pPr>
    <w:r>
      <w:rPr>
        <w:noProof/>
        <w:lang w:eastAsia="cs-CZ"/>
      </w:rPr>
      <w:drawing>
        <wp:inline distT="0" distB="0" distL="0" distR="0" wp14:anchorId="72840770" wp14:editId="4E1E4B59">
          <wp:extent cx="999838" cy="1008000"/>
          <wp:effectExtent l="0" t="0" r="0" b="190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acr_velk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838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F7" w:rsidRDefault="00621FF7" w:rsidP="00DF00E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B48D2"/>
    <w:multiLevelType w:val="hybridMultilevel"/>
    <w:tmpl w:val="1354FFF2"/>
    <w:lvl w:ilvl="0" w:tplc="AAF06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629"/>
    <w:multiLevelType w:val="hybridMultilevel"/>
    <w:tmpl w:val="1A6CF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D"/>
    <w:rsid w:val="000008C0"/>
    <w:rsid w:val="00007E12"/>
    <w:rsid w:val="0002271C"/>
    <w:rsid w:val="00026524"/>
    <w:rsid w:val="000822D1"/>
    <w:rsid w:val="00166F07"/>
    <w:rsid w:val="001E6E01"/>
    <w:rsid w:val="001F7E15"/>
    <w:rsid w:val="00290B12"/>
    <w:rsid w:val="00311C22"/>
    <w:rsid w:val="00342478"/>
    <w:rsid w:val="0046022A"/>
    <w:rsid w:val="00462C45"/>
    <w:rsid w:val="004639F3"/>
    <w:rsid w:val="00472D84"/>
    <w:rsid w:val="004E7B28"/>
    <w:rsid w:val="00504152"/>
    <w:rsid w:val="005914C5"/>
    <w:rsid w:val="005B4F57"/>
    <w:rsid w:val="005D42F1"/>
    <w:rsid w:val="005E5F27"/>
    <w:rsid w:val="00621FF7"/>
    <w:rsid w:val="006865B2"/>
    <w:rsid w:val="00693556"/>
    <w:rsid w:val="006B5C54"/>
    <w:rsid w:val="006C44E4"/>
    <w:rsid w:val="006F0D14"/>
    <w:rsid w:val="00726565"/>
    <w:rsid w:val="0080391A"/>
    <w:rsid w:val="008144EE"/>
    <w:rsid w:val="00871AF3"/>
    <w:rsid w:val="009079C0"/>
    <w:rsid w:val="00951D75"/>
    <w:rsid w:val="00952B53"/>
    <w:rsid w:val="00975FED"/>
    <w:rsid w:val="00A16F86"/>
    <w:rsid w:val="00A21E18"/>
    <w:rsid w:val="00A64D91"/>
    <w:rsid w:val="00AD4533"/>
    <w:rsid w:val="00B276A1"/>
    <w:rsid w:val="00B36BF2"/>
    <w:rsid w:val="00B42DFA"/>
    <w:rsid w:val="00B50F4D"/>
    <w:rsid w:val="00B612D3"/>
    <w:rsid w:val="00B735F5"/>
    <w:rsid w:val="00B80594"/>
    <w:rsid w:val="00B80B7A"/>
    <w:rsid w:val="00B97699"/>
    <w:rsid w:val="00BD6ACF"/>
    <w:rsid w:val="00BE4D73"/>
    <w:rsid w:val="00BE4DA7"/>
    <w:rsid w:val="00BF3A8B"/>
    <w:rsid w:val="00C4360F"/>
    <w:rsid w:val="00C67092"/>
    <w:rsid w:val="00C919EB"/>
    <w:rsid w:val="00CA523B"/>
    <w:rsid w:val="00CE4071"/>
    <w:rsid w:val="00D1084D"/>
    <w:rsid w:val="00D12AB0"/>
    <w:rsid w:val="00D525B6"/>
    <w:rsid w:val="00D679CC"/>
    <w:rsid w:val="00D83A8D"/>
    <w:rsid w:val="00DF00ED"/>
    <w:rsid w:val="00E450D9"/>
    <w:rsid w:val="00EC3F63"/>
    <w:rsid w:val="00F8059D"/>
    <w:rsid w:val="00F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1E879E1-8BE6-40C9-A12E-6DCBF5D5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05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05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yl1">
    <w:name w:val="Styl1"/>
    <w:uiPriority w:val="1"/>
    <w:rsid w:val="00C4360F"/>
    <w:rPr>
      <w:rFonts w:ascii="Calibri" w:hAnsi="Calibri"/>
      <w:sz w:val="28"/>
    </w:rPr>
  </w:style>
  <w:style w:type="paragraph" w:styleId="Odstavecseseznamem">
    <w:name w:val="List Paragraph"/>
    <w:basedOn w:val="Normln"/>
    <w:uiPriority w:val="34"/>
    <w:qFormat/>
    <w:rsid w:val="00462C45"/>
    <w:pPr>
      <w:ind w:left="720"/>
      <w:contextualSpacing/>
    </w:pPr>
  </w:style>
  <w:style w:type="paragraph" w:styleId="Bezmezer">
    <w:name w:val="No Spacing"/>
    <w:uiPriority w:val="1"/>
    <w:qFormat/>
    <w:rsid w:val="001F7E15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3424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247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control" Target="activeX/activeX15.xml"/><Relationship Id="rId38" Type="http://schemas.openxmlformats.org/officeDocument/2006/relationships/image" Target="media/image14.wmf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image" Target="media/image15.w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image" Target="media/image13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1.wmf"/><Relationship Id="rId44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F9A70-5724-4893-B5D6-50BE52B8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Žampachová Jana</cp:lastModifiedBy>
  <cp:revision>2</cp:revision>
  <cp:lastPrinted>2015-08-17T11:34:00Z</cp:lastPrinted>
  <dcterms:created xsi:type="dcterms:W3CDTF">2015-08-17T11:35:00Z</dcterms:created>
  <dcterms:modified xsi:type="dcterms:W3CDTF">2015-08-17T11:35:00Z</dcterms:modified>
</cp:coreProperties>
</file>